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F6800" w14:textId="0140B7BB" w:rsidR="00B44696" w:rsidRPr="00B44696" w:rsidRDefault="00B44696" w:rsidP="00B44696">
      <w:pPr>
        <w:pStyle w:val="ConsPlusNormal"/>
        <w:jc w:val="right"/>
        <w:outlineLvl w:val="0"/>
        <w:rPr>
          <w:sz w:val="28"/>
          <w:szCs w:val="28"/>
        </w:rPr>
      </w:pPr>
      <w:r w:rsidRPr="00B44696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Pr="00B44696">
        <w:rPr>
          <w:sz w:val="28"/>
          <w:szCs w:val="28"/>
        </w:rPr>
        <w:t xml:space="preserve"> 3</w:t>
      </w:r>
    </w:p>
    <w:p w14:paraId="35C59ED8" w14:textId="77777777" w:rsidR="00B44696" w:rsidRPr="00B44696" w:rsidRDefault="00B44696" w:rsidP="00B44696">
      <w:pPr>
        <w:pStyle w:val="ConsPlusNormal"/>
        <w:jc w:val="right"/>
        <w:rPr>
          <w:sz w:val="28"/>
          <w:szCs w:val="28"/>
        </w:rPr>
      </w:pPr>
      <w:r w:rsidRPr="00B44696">
        <w:rPr>
          <w:sz w:val="28"/>
          <w:szCs w:val="28"/>
        </w:rPr>
        <w:t>к приказу Министерства строительства</w:t>
      </w:r>
    </w:p>
    <w:p w14:paraId="796B8BF2" w14:textId="77777777" w:rsidR="00B44696" w:rsidRPr="00B44696" w:rsidRDefault="00B44696" w:rsidP="00B44696">
      <w:pPr>
        <w:pStyle w:val="ConsPlusNormal"/>
        <w:jc w:val="right"/>
        <w:rPr>
          <w:sz w:val="28"/>
          <w:szCs w:val="28"/>
        </w:rPr>
      </w:pPr>
      <w:r w:rsidRPr="00B44696">
        <w:rPr>
          <w:sz w:val="28"/>
          <w:szCs w:val="28"/>
        </w:rPr>
        <w:t>и жилищно-коммунального хозяйства</w:t>
      </w:r>
    </w:p>
    <w:p w14:paraId="2DE4CE0F" w14:textId="77777777" w:rsidR="00B44696" w:rsidRPr="00B44696" w:rsidRDefault="00B44696" w:rsidP="00B44696">
      <w:pPr>
        <w:pStyle w:val="ConsPlusNormal"/>
        <w:jc w:val="right"/>
        <w:rPr>
          <w:sz w:val="28"/>
          <w:szCs w:val="28"/>
        </w:rPr>
      </w:pPr>
      <w:r w:rsidRPr="00B44696">
        <w:rPr>
          <w:sz w:val="28"/>
          <w:szCs w:val="28"/>
        </w:rPr>
        <w:t>Российской Федерации</w:t>
      </w:r>
    </w:p>
    <w:p w14:paraId="3DC1D4C4" w14:textId="4E6E3E27" w:rsidR="00B44696" w:rsidRPr="00B44696" w:rsidRDefault="00B44696" w:rsidP="00B44696">
      <w:pPr>
        <w:pStyle w:val="ConsPlusNormal"/>
        <w:jc w:val="right"/>
        <w:rPr>
          <w:sz w:val="28"/>
          <w:szCs w:val="28"/>
        </w:rPr>
      </w:pPr>
      <w:r w:rsidRPr="00B44696">
        <w:rPr>
          <w:sz w:val="28"/>
          <w:szCs w:val="28"/>
        </w:rPr>
        <w:t xml:space="preserve">от 20 ноября 2025 г. </w:t>
      </w:r>
      <w:r>
        <w:rPr>
          <w:sz w:val="28"/>
          <w:szCs w:val="28"/>
        </w:rPr>
        <w:t>№</w:t>
      </w:r>
      <w:r w:rsidRPr="00B44696">
        <w:rPr>
          <w:sz w:val="28"/>
          <w:szCs w:val="28"/>
        </w:rPr>
        <w:t xml:space="preserve"> 726/</w:t>
      </w:r>
      <w:proofErr w:type="spellStart"/>
      <w:r w:rsidRPr="00B44696">
        <w:rPr>
          <w:sz w:val="28"/>
          <w:szCs w:val="28"/>
        </w:rPr>
        <w:t>пр</w:t>
      </w:r>
      <w:proofErr w:type="spellEnd"/>
    </w:p>
    <w:p w14:paraId="500C2956" w14:textId="77777777" w:rsidR="00B44696" w:rsidRPr="00B44696" w:rsidRDefault="00B44696" w:rsidP="00B44696">
      <w:pPr>
        <w:pStyle w:val="ConsPlusNormal"/>
        <w:ind w:firstLine="540"/>
        <w:jc w:val="both"/>
        <w:rPr>
          <w:sz w:val="28"/>
          <w:szCs w:val="28"/>
        </w:rPr>
      </w:pPr>
    </w:p>
    <w:p w14:paraId="7D9AA2AD" w14:textId="77777777" w:rsidR="00B44696" w:rsidRPr="00B44696" w:rsidRDefault="00B44696" w:rsidP="00B44696">
      <w:pPr>
        <w:pStyle w:val="ConsPlusNormal"/>
        <w:jc w:val="right"/>
        <w:rPr>
          <w:sz w:val="28"/>
          <w:szCs w:val="28"/>
        </w:rPr>
      </w:pPr>
      <w:r w:rsidRPr="00B44696">
        <w:rPr>
          <w:sz w:val="28"/>
          <w:szCs w:val="28"/>
        </w:rPr>
        <w:t>Форма</w:t>
      </w:r>
    </w:p>
    <w:p w14:paraId="305FD044" w14:textId="77777777" w:rsidR="00B44696" w:rsidRPr="00B44696" w:rsidRDefault="00B44696" w:rsidP="00B44696">
      <w:pPr>
        <w:pStyle w:val="ConsPlusNormal"/>
        <w:jc w:val="right"/>
        <w:rPr>
          <w:sz w:val="28"/>
          <w:szCs w:val="28"/>
        </w:rPr>
      </w:pPr>
    </w:p>
    <w:p w14:paraId="66C59FA3" w14:textId="77777777" w:rsidR="00B44696" w:rsidRPr="00B44696" w:rsidRDefault="00B44696" w:rsidP="00B44696">
      <w:pPr>
        <w:pStyle w:val="ConsPlusNormal"/>
        <w:jc w:val="center"/>
        <w:rPr>
          <w:sz w:val="28"/>
          <w:szCs w:val="28"/>
        </w:rPr>
      </w:pPr>
      <w:bookmarkStart w:id="0" w:name="P146"/>
      <w:bookmarkEnd w:id="0"/>
      <w:r w:rsidRPr="00B44696">
        <w:rPr>
          <w:sz w:val="28"/>
          <w:szCs w:val="28"/>
        </w:rPr>
        <w:t>Электронный паспорт жилого дома</w:t>
      </w:r>
    </w:p>
    <w:p w14:paraId="468A0F60" w14:textId="77777777" w:rsidR="00B44696" w:rsidRPr="00B44696" w:rsidRDefault="00B44696" w:rsidP="00B44696">
      <w:pPr>
        <w:pStyle w:val="ConsPlusNormal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4829"/>
        <w:gridCol w:w="1247"/>
        <w:gridCol w:w="1304"/>
      </w:tblGrid>
      <w:tr w:rsidR="00B44696" w:rsidRPr="00B44696" w14:paraId="026CFA33" w14:textId="77777777" w:rsidTr="00F42B4F">
        <w:tc>
          <w:tcPr>
            <w:tcW w:w="1644" w:type="dxa"/>
          </w:tcPr>
          <w:p w14:paraId="397CA394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N</w:t>
            </w:r>
          </w:p>
        </w:tc>
        <w:tc>
          <w:tcPr>
            <w:tcW w:w="4829" w:type="dxa"/>
          </w:tcPr>
          <w:p w14:paraId="7D9C261A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Наименование информации</w:t>
            </w:r>
          </w:p>
        </w:tc>
        <w:tc>
          <w:tcPr>
            <w:tcW w:w="1247" w:type="dxa"/>
          </w:tcPr>
          <w:p w14:paraId="6A6E9C45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304" w:type="dxa"/>
          </w:tcPr>
          <w:p w14:paraId="306DE167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Значение</w:t>
            </w:r>
          </w:p>
        </w:tc>
      </w:tr>
      <w:tr w:rsidR="00B44696" w:rsidRPr="00B44696" w14:paraId="65E0209A" w14:textId="77777777" w:rsidTr="00F42B4F">
        <w:tc>
          <w:tcPr>
            <w:tcW w:w="1644" w:type="dxa"/>
          </w:tcPr>
          <w:p w14:paraId="29C71879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1</w:t>
            </w:r>
          </w:p>
        </w:tc>
        <w:tc>
          <w:tcPr>
            <w:tcW w:w="4829" w:type="dxa"/>
            <w:vAlign w:val="center"/>
          </w:tcPr>
          <w:p w14:paraId="5602984C" w14:textId="77777777" w:rsidR="00B44696" w:rsidRPr="00B44696" w:rsidRDefault="00B44696" w:rsidP="00F42B4F">
            <w:pPr>
              <w:pStyle w:val="ConsPlusNormal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Уникальный номер жилого дома (код жилого дома в государственной информационной системе жилищно-коммунального хозяйства)</w:t>
            </w:r>
          </w:p>
        </w:tc>
        <w:tc>
          <w:tcPr>
            <w:tcW w:w="1247" w:type="dxa"/>
          </w:tcPr>
          <w:p w14:paraId="3C99913F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6A65FE78" w14:textId="77777777" w:rsidR="00B44696" w:rsidRPr="00B44696" w:rsidRDefault="00B44696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B44696" w:rsidRPr="00B44696" w14:paraId="1D0B1AC3" w14:textId="77777777" w:rsidTr="00F42B4F">
        <w:tc>
          <w:tcPr>
            <w:tcW w:w="1644" w:type="dxa"/>
            <w:vAlign w:val="center"/>
          </w:tcPr>
          <w:p w14:paraId="624F9A12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2</w:t>
            </w:r>
          </w:p>
        </w:tc>
        <w:tc>
          <w:tcPr>
            <w:tcW w:w="7380" w:type="dxa"/>
            <w:gridSpan w:val="3"/>
            <w:vAlign w:val="center"/>
          </w:tcPr>
          <w:p w14:paraId="22D6947C" w14:textId="77777777" w:rsidR="00B44696" w:rsidRPr="00B44696" w:rsidRDefault="00B44696" w:rsidP="00F42B4F">
            <w:pPr>
              <w:pStyle w:val="ConsPlusNormal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Общие сведения о жилом доме</w:t>
            </w:r>
          </w:p>
        </w:tc>
      </w:tr>
      <w:tr w:rsidR="00B44696" w:rsidRPr="00B44696" w14:paraId="22C29D49" w14:textId="77777777" w:rsidTr="00F42B4F">
        <w:tc>
          <w:tcPr>
            <w:tcW w:w="1644" w:type="dxa"/>
            <w:vAlign w:val="center"/>
          </w:tcPr>
          <w:p w14:paraId="4E0E69C7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2.1</w:t>
            </w:r>
          </w:p>
        </w:tc>
        <w:tc>
          <w:tcPr>
            <w:tcW w:w="4829" w:type="dxa"/>
            <w:vAlign w:val="center"/>
          </w:tcPr>
          <w:p w14:paraId="19FCE750" w14:textId="47A2C815" w:rsidR="00B44696" w:rsidRPr="00B44696" w:rsidRDefault="00B44696" w:rsidP="00F42B4F">
            <w:pPr>
              <w:pStyle w:val="ConsPlusNormal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Адрес, код ОКТМО</w:t>
            </w:r>
          </w:p>
        </w:tc>
        <w:tc>
          <w:tcPr>
            <w:tcW w:w="1247" w:type="dxa"/>
            <w:vAlign w:val="center"/>
          </w:tcPr>
          <w:p w14:paraId="1642B0BF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17834A35" w14:textId="77777777" w:rsidR="00B44696" w:rsidRPr="00B44696" w:rsidRDefault="00B44696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B44696" w:rsidRPr="00B44696" w14:paraId="14BAAEF8" w14:textId="77777777" w:rsidTr="00F42B4F">
        <w:tc>
          <w:tcPr>
            <w:tcW w:w="1644" w:type="dxa"/>
            <w:vAlign w:val="center"/>
          </w:tcPr>
          <w:p w14:paraId="1F18BEAE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2.2</w:t>
            </w:r>
          </w:p>
        </w:tc>
        <w:tc>
          <w:tcPr>
            <w:tcW w:w="4829" w:type="dxa"/>
            <w:vAlign w:val="center"/>
          </w:tcPr>
          <w:p w14:paraId="1357E5CA" w14:textId="77777777" w:rsidR="00B44696" w:rsidRPr="00B44696" w:rsidRDefault="00B44696" w:rsidP="00F42B4F">
            <w:pPr>
              <w:pStyle w:val="ConsPlusNormal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1247" w:type="dxa"/>
            <w:vAlign w:val="center"/>
          </w:tcPr>
          <w:p w14:paraId="2E174249" w14:textId="77777777" w:rsidR="00B44696" w:rsidRPr="00B44696" w:rsidRDefault="00B44696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B44696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4D56C46F" w14:textId="77777777" w:rsidR="00B44696" w:rsidRPr="00B44696" w:rsidRDefault="00B44696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14:paraId="58D70EFF" w14:textId="77777777" w:rsidR="00B44696" w:rsidRPr="00B44696" w:rsidRDefault="00B44696" w:rsidP="00B44696">
      <w:pPr>
        <w:pStyle w:val="ConsPlusNormal"/>
        <w:ind w:firstLine="540"/>
        <w:jc w:val="both"/>
        <w:rPr>
          <w:sz w:val="28"/>
          <w:szCs w:val="28"/>
        </w:rPr>
      </w:pPr>
    </w:p>
    <w:p w14:paraId="35A3C478" w14:textId="77777777" w:rsidR="001C7921" w:rsidRPr="00B44696" w:rsidRDefault="001C7921" w:rsidP="00B4469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6877D41A" w14:textId="77777777" w:rsidR="00B44696" w:rsidRPr="00B44696" w:rsidRDefault="00B44696" w:rsidP="00B4469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7EC8481" w14:textId="77777777" w:rsidR="00B44696" w:rsidRPr="00B44696" w:rsidRDefault="00B44696" w:rsidP="00B4469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7EF3479" w14:textId="77777777" w:rsidR="00B44696" w:rsidRPr="00B44696" w:rsidRDefault="00B44696" w:rsidP="00B44696">
      <w:pPr>
        <w:pStyle w:val="ac"/>
        <w:rPr>
          <w:rFonts w:ascii="Times New Roman" w:hAnsi="Times New Roman" w:cs="Times New Roman"/>
          <w:sz w:val="28"/>
          <w:szCs w:val="28"/>
        </w:rPr>
      </w:pPr>
    </w:p>
    <w:sectPr w:rsidR="00B44696" w:rsidRPr="00B44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921"/>
    <w:rsid w:val="001C7921"/>
    <w:rsid w:val="00B44696"/>
    <w:rsid w:val="00F6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B232"/>
  <w15:chartTrackingRefBased/>
  <w15:docId w15:val="{6DE62747-3576-4010-A878-AEE84AEC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69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C79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79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792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792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792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792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792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792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792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79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C79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C79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792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C792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C79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C79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C79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C79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792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C79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792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C79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C792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C792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C792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C792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C79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C792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C7921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B44696"/>
    <w:pPr>
      <w:spacing w:after="0" w:line="240" w:lineRule="auto"/>
    </w:pPr>
  </w:style>
  <w:style w:type="paragraph" w:customStyle="1" w:styleId="ConsPlusNormal">
    <w:name w:val="ConsPlusNormal"/>
    <w:rsid w:val="00B446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2025-12-01T01:20:00Z</dcterms:created>
  <dcterms:modified xsi:type="dcterms:W3CDTF">2025-12-01T01:22:00Z</dcterms:modified>
</cp:coreProperties>
</file>