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Приказом Министерства труда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и социальной защиты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Российской Федерации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31 марта 2021 г. N 204н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0"/>
      <w:bookmarkEnd w:id="0"/>
      <w:r>
        <w:rPr>
          <w:color w:val="000000"/>
        </w:rPr>
        <w:t>ПРОФЕССИОНАЛЬНЫЙ СТАНДАРТ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СПЕЦИАЛИСТ ПО ОБОРУДОВАНИЮ ДИСПЕТЧЕРСКОГО КОНТРОЛЯ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71" w:type="dxa"/>
      </w:tblPr>
      <w:tblGrid>
        <w:gridCol w:w="6463"/>
        <w:gridCol w:w="2608"/>
      </w:tblGrid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46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60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1"/>
        <w:rPr>
          <w:color w:val="000000"/>
        </w:rPr>
      </w:pPr>
      <w:r>
        <w:rPr>
          <w:color w:val="000000"/>
        </w:rPr>
        <w:t>I. Общие сведения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71" w:type="dxa"/>
      </w:tblPr>
      <w:tblGrid>
        <w:gridCol w:w="7087"/>
        <w:gridCol w:w="567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Обслуживание, ремонт и монтаж оборудования диспетчерских систем, контролирующих работу лифтов и инженерного оборудования зданий и сооружений</w:t>
            </w:r>
          </w:p>
        </w:tc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40.215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профессиональной деятельности)</w:t>
            </w:r>
          </w:p>
        </w:tc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Основная цель вида профессиональной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"/>
        <w:tabOrder w:val="0"/>
        <w:jc w:val="left"/>
        <w:tblInd w:w="0" w:type="dxa"/>
        <w:tblW w:w="9071" w:type="dxa"/>
      </w:tblPr>
      <w:tblGrid>
        <w:gridCol w:w="9071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Обеспечение безопасного и бесперебойного функционирования оборудования диспетчерских систем, контролирующих работу опасных объектов - лифтов, подъемных платформ для инвалидов, эскалаторов, инженерного оборудования зданий и сооружений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Группа занятий: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"/>
        <w:tabOrder w:val="0"/>
        <w:jc w:val="left"/>
        <w:tblInd w:w="0" w:type="dxa"/>
        <w:tblW w:w="9014" w:type="dxa"/>
      </w:tblPr>
      <w:tblGrid>
        <w:gridCol w:w="1587"/>
        <w:gridCol w:w="2778"/>
        <w:gridCol w:w="1304"/>
        <w:gridCol w:w="3345"/>
      </w:tblGrid>
      <w:tr>
        <w:trPr>
          <w:tblHeader w:val="0"/>
          <w:cantSplit w:val="0"/>
          <w:trHeight w:val="0" w:hRule="auto"/>
        </w:trPr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7411</w:t>
            </w:r>
          </w:p>
        </w:tc>
        <w:tc>
          <w:tcPr>
            <w:tcW w:w="277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Электрики в строительстве и рабочие родственных занятий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7422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Монтажники и ремонтники по обслуживанию ИКТ и устройств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 &lt;1&gt;)</w:t>
            </w:r>
          </w:p>
        </w:tc>
        <w:tc>
          <w:tcPr>
            <w:tcW w:w="277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  <w:tc>
          <w:tcPr>
            <w:tcW w:w="13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ОКЗ)</w:t>
            </w:r>
          </w:p>
        </w:tc>
        <w:tc>
          <w:tcPr>
            <w:tcW w:w="33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Отнесение к видам экономической деятельности: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5"/>
        <w:tabOrder w:val="0"/>
        <w:jc w:val="left"/>
        <w:tblInd w:w="0" w:type="dxa"/>
        <w:tblW w:w="9071" w:type="dxa"/>
      </w:tblPr>
      <w:tblGrid>
        <w:gridCol w:w="1984"/>
        <w:gridCol w:w="7087"/>
      </w:tblGrid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42.22.2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Строительство местных линий электропередачи и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43.21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Производство электромонтажных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61.10.4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Деятельность в области документальной электросвязи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62.02.4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Деятельность по подготовке компьютерных систем к эксплуатации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98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(код ОКВЭД &lt;2&gt;)</w:t>
            </w:r>
          </w:p>
        </w:tc>
        <w:tc>
          <w:tcPr>
            <w:tcW w:w="70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(наименование вида экономической деятельности)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Описание трудовых функций, входящих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профессиональный стандарт (функциональная карта вида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профессиональной деятельности)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6"/>
        <w:tabOrder w:val="0"/>
        <w:jc w:val="left"/>
        <w:tblInd w:w="0" w:type="dxa"/>
        <w:tblW w:w="9060" w:type="dxa"/>
      </w:tblPr>
      <w:tblGrid>
        <w:gridCol w:w="500"/>
        <w:gridCol w:w="1928"/>
        <w:gridCol w:w="1020"/>
        <w:gridCol w:w="3798"/>
        <w:gridCol w:w="850"/>
        <w:gridCol w:w="964"/>
      </w:tblGrid>
      <w:tr>
        <w:trPr>
          <w:tblHeader w:val="0"/>
          <w:cantSplit w:val="0"/>
          <w:trHeight w:val="0" w:hRule="auto"/>
        </w:trPr>
        <w:tc>
          <w:tcPr>
            <w:tcW w:w="3448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Обобщенные трудовые функции</w:t>
            </w:r>
          </w:p>
        </w:tc>
        <w:tc>
          <w:tcPr>
            <w:tcW w:w="5612" w:type="dxa"/>
            <w:gridSpan w:val="3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Трудовые функции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оборудования диспетчерских систем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Осмотр оборудования и линий связи диспетчерских систем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оборудования и линий связи диспетчерских систем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Ремонт оборудования диспетчерских систем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ремонту оборудования диспетчерских систем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ремонту/замене линий связи диспетчерских систем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92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оборудования диспетчерских систем</w:t>
            </w:r>
          </w:p>
        </w:tc>
        <w:tc>
          <w:tcPr>
            <w:tcW w:w="1020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Модернизация/реконструкция оборудования диспетчерских систем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C/01.4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020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и установка оборудования диспетчерских систем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C/02.4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92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Наладка оборудования диспетчерских систем</w:t>
            </w:r>
          </w:p>
        </w:tc>
        <w:tc>
          <w:tcPr>
            <w:tcW w:w="102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7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Наладка и регулировка оборудования диспетчерских систем во всех режимах работы</w:t>
            </w:r>
          </w:p>
        </w:tc>
        <w:tc>
          <w:tcPr>
            <w:tcW w:w="85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96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III. Характеристика обобщенных трудовых функций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3.1.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обслуживание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A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9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Профессиональное обучение -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Стажировка на рабочем месте не менее одного месяца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&lt;3&gt;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 &lt;4&gt;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 &lt;5&gt;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1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7411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Электрики в строительстве и рабочие родственных занятий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 &lt;6&gt;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(1-й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333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(2-й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334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(3-й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 &lt;7&gt;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19821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2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Осмотр оборудования и линий связи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A/01.3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3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4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исправного состояния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двухсторонней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выявленных недостатках и замечаниях в работе оборудования, его повреждениях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пригодность инструмента, приспособлений и средств индивидуальной защиты, необходимых для выполнения работ, и применять 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оценивать состояние и целостность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Визуально оценивать состояние и целостность элементов проводных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крепеж элементов проводных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осмотр в соответствии с нормативной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осмотре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результаты осмотра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осмотре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для осмотра инструмента, приспособлений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назначение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проведения осмотра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безопасного производства работ при осмотре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результатов осмотра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3.1.2.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Обслуживание оборудования и линий связи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A/02.3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 для технического обслуживания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оборудования диспетчерской системы, периферийного оборудования, аварийного источника питания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прохождения сигналов по каналам связи, проверка функционирования и устранения неисправностей двухсторонней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соответствия выполненных работ требованиям технической документации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выявленных недостатках и замечаниях в работе оборудования, его повреждениях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пригодность необходимых для выполнения работ по техническому обслуживанию инструмента, приспособлений, приборов и средств индивидуальной защиты, применять 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исправность оборудования диспетчерской системы, периферийного оборудования, аварийного источника питания и проверять их функционирование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Определять исправность линий связи, прохождение сигналов по каналам связи и проверять функционирование двухсторонней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Устранять выявленные неисправности оборудования диспетчерской системы, периферийного оборудования, аварийного источника питания и двухсторонней переговорной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по техническому обслуживанию оборудования и линий связи в соответствии с нормативной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техническом обслуживании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техническом обслуживании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 оформлять проведение работ по техническому обслуживанию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инструмента, приспособлений, приборов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назначение оборудования диспетчерской системы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Нормативная техническая документация по техническому обслуживанию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Виды, состав и периодичность работ по техническому обслуживанию оборудования и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 технология проведения технического обслуживания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безопасного производства работ при техническом обслуживании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произведенных работ по техническому обслуживанию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3.2.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8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Ремонт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B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9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0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- электромонтер диспетчерского оборудования и телеавтоматики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1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Стажировка на рабочем месте не менее одного месяца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2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7411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Электрики в строительстве и рабочие родственных занятий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335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(4-й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(5-й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19821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 &lt;8&gt;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2.11.01.01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радиоэлектронной аппаратуры и приборов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2.11.01.06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оборудования электросвязи и проводного вещания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12.11.01.12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Сборщик изделий электронной техники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3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ремонту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B/01.4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4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5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 при ремонте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проверки работоспособности оборудования и его дефектовка с целью определения необходимости его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необходимых материалов, деталей, узлов и компонентов для проведения ремонта или замены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сборки, разборки, демонтажа, монтажа узлов и компонентов оборудования диспетчерских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работ по восстановлению эксплуатационных свойств оборудования диспетчерских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и соответствия технической документации изготовителя параметров оборудования после проведения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проведенном ремонте или замене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пригодность инструмента, приспособлений и средств индивидуальной защиты, необходимых для выполнения работ по ремонту или замене, и применять 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причины неисправности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подбор необходимых для проведения ремонта или замены оборудования материалов, деталей, узлов и компонентов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слесарные и электромонтажные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разборку, сборку, монтаж, демонтаж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по ремонту или по замене оборудования в соответствии с нормативной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необходимые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технической документации изготовителя параметров функционирования оборудования после его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ремонте или замене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ремонте или замене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Заполнять соответствующую документацию по результатам ремонта или замены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при ремонте или замене инструмента, приспособлений, приборов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 и параметры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разборки и сборки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Нормативная техническая документация, регламентирующая выполнение работ при ремонте или замене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безопасного производства работ при ремонте или замене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функционирования оборудования после его ремонта или замены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соответствия технической документации изготовителя параметров оборудования после проведения его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изготовителя по монтажу и эксплуатации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результатов ремонта или замены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3.2.2.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6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Проведение работ по ремонту/замене линий связи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B/02.4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7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8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 при ремонте или замене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работоспособности линий связи и их дефектовка с целью определения необходимости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Определение необходимых для проведения ремонта или замены линий связи материалов, деталей и компонентов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Ремонт или замена жгутов проводов и/или кабелей линий связи, элементов их крепления и проверка исправности линии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Измерение параметров отремонтированных или замененных жгутов проводов и/или кабелей линий связи и установление их соответствия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в рабочем режиме оборудования диспетчерской системы после проведения ремонта или замены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Документальное оформление результатов выполненных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руководства о проведенном ремонте или замене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для выполнения работ по ремонту или замене инструменты, приспособления, приборы и средства индивидуальной защиты и проверять их пригодность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Выявлять в процессе дефектовки причины неисправности линий связи с целью определения необходимости их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подбор необходимых для проведения ремонта или замены линий связи материалов, компонентов, проводов и кабелей, при необходимости формировать заявку на заказ недостающих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разделку кабелей и прозвонку кабелей и 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по ремонту или по замене кабелей и/или жгутов проводов линий связи в соответствии с нормативной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необходимые измерения и устанавливать соответствие параметров жгутов проводов и кабелей линий связи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технической документации изготовителя функционирования оборудования после ремонта или замены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ремонте или замене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ремонте или замене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Заполнять соответствующую документацию по результатам ремонта или замены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при ремонте или замене инструмента, приспособлений, приборов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 и параметры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 и параметры обслуживаемых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и последовательность разделки жгутов проводов и кабелей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Нормативная техническая документация, регламентирующая выполнение работ при ремонте или замене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функционирования оборудования после ремонта или замены линий связи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соответствия технической документации изготовителя параметров жгутов проводов и кабелей линий связи после проведения их ремонта или замены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безопасного производства работ при ремонте или замене кабелей и жгутов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изготовителя по монтажу и эксплуатации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Способы осуществления эффективных коммуникаций с персоналом и руководителями организации (службы), эксплуатирующей оборудование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оформления результатов ремонта или замены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3.3.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9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0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1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- монтажник диспетчерского оборудования и телеавтоматики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2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месяца стажировки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3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7422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Монтажники и ремонтники по обслуживанию ИКТ и устройств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335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(4-й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(5-й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19821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2.11.01.01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радиоэлектронной аппаратуры и приборов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2.11.01.06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оборудования электросвязи и проводного вещания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2.11.01.12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Сборщик изделий электронной техники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4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Модернизация/реконструкция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C/01.4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5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6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 для модернизации/реконструкции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подлежащих установке при модернизации/реконструкции оборудования, компонентов,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Демонтаж подлежащего модернизации/реконструкции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оборудования, прокладка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соответствия проектной документации на модернизацию/реконструкцию установки оборудования и прокладки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Измерение параметров установленного оборудования и проложенных жгутов проводов и кабелей линий связи и установление их соответствия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оборудования диспетчерской системы в рабочем режиме в соответствии с технической документацией изготовителя после проведения модернизации/реконструкции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ходе выполнения работ на этапах модернизации/реконструкции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работы по сдаче заказчику выполненных работ по модернизации/реконструкции оборудования диспетчерской системы в соответствии с должностными обязанностями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для выполнения работ по модернизации/реконструкции оборудования инструмент, приспособления, приборы и средства индивидуальной защиты и проверять их пригодность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и использовать в работе проектную документацию на модернизацию/реконструкцию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по модернизации/реконструкции оборудования в соответствии с нормативной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демонтаж и монтаж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необходимые измерения и устанавливать соответствие технической документации изготовителя параметров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выполненных работ требованиям проектной документации и функционирование оборудования в рабочем режиме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модернизации/реконструкции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модернизадии/реконструкции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Предъявлять к сдаче заказчику выполненные работы по модернизации/реконструкции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при модернизации/реконструкции инструмента, приспособлений, приборов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 и параметры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Проектная документация на модернизацию/реконструкцию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демонтажа оборудования и линий связи при модернизации/реконструкции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монтажа оборудования, жгутов проводов и кабелей линий связи при модернизации/реконструкции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соответствия технической документации изготовителя параметров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функционирования после модернизации/реконструкции оборудования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изготовителя по модернизации/реконструкции и эксплуатации оборудования диспетчерского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лица, ответственного за производство работ, о ходе выполнения работ на этапах модернизации/реконструкции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3.3.2.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7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 и установка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C/02.4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8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39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 при монтаже оборудования диспетчерских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Подготовка подлежащих установке при монтаже оборудования, компонентов,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оборудования в процессе монтажа, прокладка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соответствия проектной документации на монтаж оборудования и прокладки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Измерение параметров смонтированного оборудования и проложенных жгутов проводов и кабелей линий связи и установление их соответствия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оборудования диспетчерской системы в рабочем режиме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лица, ответственного за производство работ, о ходе выполнения этапов монтажа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Сдача заказчику выполненных работ по монтажу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для выполнения работ по монтажу оборудования инструмент, приспособления, приборы и средства индивидуальной защиты и проверять их пригодность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Читать и использовать в работе проектную документацию на монтаж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работы по монтажу оборудования в соответствии с нормативной технической документацией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Осуществлять монтаж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Производить необходимые измерения и устанавливать соответствие технической документации изготовителя параметров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выполненных работ требованиям проектной документации и проверять функционирование оборудования в рабочем режиме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монтаже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монтаже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Предъявлять к сдаче заказчику выполненные работы по монтажу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при монтаже инструмента, приспособлений, приборов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Устройство, назначение и параметры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Проектная документация на монтаж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монтажа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соответствия технической документации изготовителя параметров оборудования,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проверки функционирования после монтажа оборудования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изготовителя по монтажу и эксплуатации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 и средствами измерений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лица, ответственного за производство работ, о ходе выполнения этапов монтажа оборудования диспетчерской системы для учета выполнения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3.4. Обобщенная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0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Наладка оборудования диспетчерских систем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D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1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обобщенной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2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Возможные наименования должностей, профессий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Техник - наладчик диспетчерского оборудования и телеавтоматики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3"/>
        <w:tabOrder w:val="0"/>
        <w:jc w:val="left"/>
        <w:tblInd w:w="0" w:type="dxa"/>
        <w:tblW w:w="9071" w:type="dxa"/>
      </w:tblPr>
      <w:tblGrid>
        <w:gridCol w:w="2098"/>
        <w:gridCol w:w="6973"/>
      </w:tblGrid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образованию и обучению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Требования к опыту практической работы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Не менее одного месяца стажировки на рабочем месте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Особые условия допуска к работе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распорядительного акта организации о допуске к выполнению работ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документов, подтверждающих прохождение независимой оценки квалификации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Наличие удостоверения о группе по электробезопасности не ниже II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9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697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Дополнительные характеристики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4"/>
        <w:tabOrder w:val="0"/>
        <w:jc w:val="left"/>
        <w:tblInd w:w="0" w:type="dxa"/>
        <w:tblW w:w="9076" w:type="dxa"/>
      </w:tblPr>
      <w:tblGrid>
        <w:gridCol w:w="2386"/>
        <w:gridCol w:w="1247"/>
        <w:gridCol w:w="5443"/>
      </w:tblGrid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базовой группы, должности (профессии) или специальности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ОКЗ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7422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Монтажники и ремонтники по обслуживанию ИКТ и устройств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ЕТКС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§ 337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 (6-й разряд)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ОКПДТР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19821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диспетчерского оборудования и телеавтоматики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ОКСО</w:t>
            </w: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2.11.01.01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Монтажник радиоэлектронной аппаратуры и приборов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2.11.01.06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Электромонтер оборудования электросвязи и проводного вещания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2.11.01.11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Наладчик технологического оборудования (электронная техника)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38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2.11.01.12</w:t>
            </w:r>
          </w:p>
        </w:tc>
        <w:tc>
          <w:tcPr>
            <w:tcW w:w="5443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Сборщик изделий электронной техники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3"/>
        <w:rPr>
          <w:color w:val="000000"/>
        </w:rPr>
      </w:pPr>
      <w:r>
        <w:rPr>
          <w:color w:val="000000"/>
        </w:rPr>
        <w:t>3.4.1. Трудовая функция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5"/>
        <w:tabOrder w:val="0"/>
        <w:jc w:val="left"/>
        <w:tblInd w:w="0" w:type="dxa"/>
        <w:tblW w:w="9070" w:type="dxa"/>
      </w:tblPr>
      <w:tblGrid>
        <w:gridCol w:w="1644"/>
        <w:gridCol w:w="3685"/>
        <w:gridCol w:w="680"/>
        <w:gridCol w:w="794"/>
        <w:gridCol w:w="1587"/>
        <w:gridCol w:w="680"/>
      </w:tblGrid>
      <w:tr>
        <w:trPr>
          <w:tblHeader w:val="0"/>
          <w:cantSplit w:val="0"/>
          <w:trHeight w:val="0" w:hRule="auto"/>
        </w:trPr>
        <w:tc>
          <w:tcPr>
            <w:tcW w:w="164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368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Наладка и регулировка оборудования диспетчерских систем во всех режимах работы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</w:t>
            </w:r>
          </w:p>
        </w:tc>
        <w:tc>
          <w:tcPr>
            <w:tcW w:w="79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D/01.5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Уровень (подуровень) квалификации</w:t>
            </w:r>
          </w:p>
        </w:tc>
        <w:tc>
          <w:tcPr>
            <w:tcW w:w="68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6"/>
        <w:tabOrder w:val="0"/>
        <w:jc w:val="left"/>
        <w:tblInd w:w="0" w:type="dxa"/>
        <w:tblW w:w="9070" w:type="dxa"/>
      </w:tblPr>
      <w:tblGrid>
        <w:gridCol w:w="2494"/>
        <w:gridCol w:w="1134"/>
        <w:gridCol w:w="510"/>
        <w:gridCol w:w="1587"/>
        <w:gridCol w:w="1191"/>
        <w:gridCol w:w="2154"/>
      </w:tblGrid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Происхождение трудовой функции</w:t>
            </w:r>
          </w:p>
        </w:tc>
        <w:tc>
          <w:tcPr>
            <w:tcW w:w="113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Оригинал</w:t>
            </w:r>
          </w:p>
        </w:tc>
        <w:tc>
          <w:tcPr>
            <w:tcW w:w="510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X</w:t>
            </w:r>
          </w:p>
        </w:tc>
        <w:tc>
          <w:tcPr>
            <w:tcW w:w="158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Заимствовано из оригинала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4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51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58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оригинала</w:t>
            </w:r>
          </w:p>
        </w:tc>
        <w:tc>
          <w:tcPr>
            <w:tcW w:w="21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профессионального стандарта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7"/>
        <w:tabOrder w:val="0"/>
        <w:jc w:val="left"/>
        <w:tblInd w:w="0" w:type="dxa"/>
        <w:tblW w:w="9071" w:type="dxa"/>
      </w:tblPr>
      <w:tblGrid>
        <w:gridCol w:w="2041"/>
        <w:gridCol w:w="7030"/>
      </w:tblGrid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Трудовые действия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подготовительных мероприятий при наладке оборудования диспетчерских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соответствия параметров оборудования диспетчерской системы технической документации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Регулировка параметров оборудования диспетчерской системы в соответствии с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Проверка функционирования оборудования диспетчерской системы во всех режимах работы, предусмотренных технической документацией изготовителя, проведение необходимой регулировки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Информирование лицо, ответственное за производство работ, о выполненных работах по наладке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Сдача заказчику выполненных работ по наладке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умения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инструмент, приборы и средства индивидуальной защиты, необходимые при выполнении работ, и проверять их пригодность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проектной документации установки оборудования и прокладки жгутов проводов и кабелей линий связи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режимы работы оборудования, осуществляющего контроль состояния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режимы работы оборудования, осуществляющего управление работой инженерного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режимы работы оборудования, осуществляющего контроль параметров инженерных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режимы работы оборудования, осуществляющего получение и передачу информации от датчиков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режимы работы оборудования, осуществляющего двухстороннюю громкоговорящую связь диспетчера с абонентами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режимы работы оборудования, осуществляющего сбор, регистрацию, накопление, отображение информации, формирование и передачу сведений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функционирования оборудования диспетчерской системы режимам работы, предусмотренным технической документацией изготовителя, производить необходимую регулировку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Проверять соответствие параметров работы оборудования диспетчерской системы требованиям технической документации, производить необходимую регулировку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методы безопасного производства работ при наладке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Применять необходимые средства измерения, контроля, программирования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Оформлять информацию о ходе выполнения работ по наладке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Предъявлять к сдаче заказчику выполненные работы по наладке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Соблюдать требования охраны труда при наладке оборудования диспетчерских систем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Необходимые знания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электротехники и радиоэлектроники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Основы программирования и компьютерной техники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Назначение, порядок применения и проверки пригодности необходимых при наладке оборудования инструмента, приспособлений, приборов и средств индивидуальной защиты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и назначение оборудования диспетчерской системы, способы и методы регулировки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Параметры оборудования диспетчерской системы, способы и методы регулировки параметров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Принципиальные электрические схемы оборудования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Инструкция изготовителя по наладке оборудования диспетчерской системы, технология и способы производства 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Последовательность проверки функционирования оборудования диспетчерского контроля в режимах работы, предусмотренных технической документацией изготовителя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Правила пользования электроизмерительными приборами, средствами измерений и программирования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Производственная инструкция и инструкция по охране труда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color w:val="000000"/>
                <w:sz w:val="20"/>
                <w:szCs w:val="20"/>
              </w:rPr>
            </w:pP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Порядок информирования лица, ответственного за производство работ, о выполненных работах по наладке оборудования диспетчерской системы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04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Другие характеристики</w:t>
            </w:r>
          </w:p>
        </w:tc>
        <w:tc>
          <w:tcPr>
            <w:tcW w:w="703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IV. Сведения об организациях - разработчиках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профессионального стандарта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4.1. Ответственная организация-разработчик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8"/>
        <w:tabOrder w:val="0"/>
        <w:jc w:val="left"/>
        <w:tblInd w:w="0" w:type="dxa"/>
        <w:tblW w:w="9071" w:type="dxa"/>
      </w:tblPr>
      <w:tblGrid>
        <w:gridCol w:w="4832"/>
        <w:gridCol w:w="4239"/>
      </w:tblGrid>
      <w:tr>
        <w:trPr>
          <w:tblHeader w:val="0"/>
          <w:cantSplit w:val="0"/>
          <w:trHeight w:val="0" w:hRule="auto"/>
        </w:trPr>
        <w:tc>
          <w:tcPr>
            <w:tcW w:w="9071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Союз "Общероссийское отраслевое объединение работодателей лифтовой отрасли, подъемных сооружений и вертикального транспорта "Федерация лифтовых предприятий",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8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</w:tc>
        <w:tc>
          <w:tcPr>
            <w:tcW w:w="4239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Прокофьев Сергей Анатольевич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both"/>
        <w:outlineLvl w:val="2"/>
        <w:rPr>
          <w:color w:val="000000"/>
        </w:rPr>
      </w:pPr>
      <w:r>
        <w:rPr>
          <w:color w:val="000000"/>
        </w:rPr>
        <w:t>4.2. Наименования организаций-разработчиков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49"/>
        <w:tabOrder w:val="0"/>
        <w:jc w:val="left"/>
        <w:tblInd w:w="0" w:type="dxa"/>
        <w:tblW w:w="9073" w:type="dxa"/>
      </w:tblPr>
      <w:tblGrid>
        <w:gridCol w:w="456"/>
        <w:gridCol w:w="8617"/>
      </w:tblGrid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АО "Мослифт",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Ассоциация делового сотрудничества "Саморегулируемая организация "Лифтсервис",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ООО Инженерный центр "НЕТЭЭЛ",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 в лифтовой отрасли, сфере подъемных сооружений и вертикального транспорта,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СРО "Межрегиональная Ассоциация организаций по оценке соответствия "Русьэкспертлифт",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ФГБОУ ВО "Московский политехнический университет", город Москва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6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1512957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Федеральная служба по экологическому, технологическому и атомному надзору, город Москва</w:t>
            </w: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788"/>
      <w:bookmarkEnd w:id="1"/>
      <w:r>
        <w:rPr>
          <w:color w:val="000000"/>
        </w:rPr>
        <w:t>&lt;1&gt; Общероссийский классификатор занятий.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789"/>
      <w:bookmarkEnd w:id="2"/>
      <w:r>
        <w:rPr>
          <w:color w:val="000000"/>
        </w:rPr>
        <w:t>&lt;2&gt; Общероссийский классификатор видов экономической деятельности.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3" w:name="Par790"/>
      <w:bookmarkEnd w:id="3"/>
      <w:r>
        <w:rPr>
          <w:color w:val="000000"/>
        </w:rPr>
        <w:t>&lt;3&gt; Приказ Минздрава России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 Минюстом России 29 января 2021 г., регистрационный N 62277); приказ Министерства труда и социальной защиты Российской Федерации, Министерства здравоохранения Российской Федерации от 31 декабря 2020 г.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 января 2021 г., регистрационный N 62278).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4" w:name="Par791"/>
      <w:bookmarkEnd w:id="4"/>
      <w:r>
        <w:rPr>
          <w:color w:val="000000"/>
        </w:rPr>
        <w:t>&lt;4&gt; Постановление Правительства Российской Федерации от 24 июня 2017 г. N 743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метрополитенах" (Собрание законодательства Российской Федерации, 2017, N 27, ст. 4044; 2019, N 33, ст. 4830).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5" w:name="Par792"/>
      <w:bookmarkEnd w:id="5"/>
      <w:r>
        <w:rPr>
          <w:color w:val="000000"/>
        </w:rPr>
        <w:t>&lt;5&gt; Приказ Минтруда России от 15 декабря 2020 г. N 903н "Об утверждении Правил по охране труда при эксплуатации электроустановок" (зарегистрирован Минюстом России 30 декабря 2020 г., регистрационный N 61957).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6" w:name="Par793"/>
      <w:bookmarkEnd w:id="6"/>
      <w:r>
        <w:rPr>
          <w:color w:val="000000"/>
        </w:rPr>
        <w:t>&lt;6&gt; Единый тарифно-квалификационный справочник работ и профессий рабочих, выпуск N 1, раздел "Профессии рабочих, общие для всех отраслей народного хозяйства".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7" w:name="Par794"/>
      <w:bookmarkEnd w:id="7"/>
      <w:r>
        <w:rPr>
          <w:color w:val="000000"/>
        </w:rPr>
        <w:t>&lt;7&gt; Общероссийский классификатор профессий рабочих, должностей служащих и тарифных разрядов.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8" w:name="Par795"/>
      <w:bookmarkEnd w:id="8"/>
      <w:r>
        <w:rPr>
          <w:color w:val="000000"/>
        </w:rPr>
        <w:t>&lt;8&gt; Общероссийский классификатор специальностей по образованию.</w:t>
      </w:r>
    </w:p>
    <w:p>
      <w:pPr>
        <w:pStyle w:val="para0"/>
        <w:spacing/>
        <w:jc w:val="center"/>
        <w:rPr>
          <w:color w:val="000000"/>
        </w:rPr>
      </w:pPr>
      <w:r>
        <w:rPr>
          <w:color w:val="000000"/>
        </w:rPr>
        <w:t>______________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1"/>
    <w:tmLastPosSelect w:val="0"/>
    <w:tmLastPosFrameIdx w:val="0"/>
    <w:tmLastPosCaret>
      <w:tmLastPosPgfIdx w:val="16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1512957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31.03.2021 N 204н"Об утверждении профессионального стандарта "Специалист по оборудованию диспетчерского контроля"(Зарегистрировано в Минюсте России 30.04.2021 N 63348)</dc:title>
  <dc:subject/>
  <dc:creator/>
  <cp:keywords/>
  <dc:description/>
  <cp:lastModifiedBy/>
  <cp:revision>1</cp:revision>
  <dcterms:created xsi:type="dcterms:W3CDTF">2021-05-20T12:08:32Z</dcterms:created>
  <dcterms:modified xsi:type="dcterms:W3CDTF">2021-05-20T12:15:57Z</dcterms:modified>
</cp:coreProperties>
</file>