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Приложение № 1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АНО НАРК</w:t>
      </w:r>
    </w:p>
    <w:p>
      <w:pPr>
        <w:pStyle w:val="para0"/>
        <w:spacing/>
        <w:jc w:val="right"/>
        <w:tabs defTabSz="708">
          <w:tab w:val="left" w:pos="16271" w:leader="none"/>
        </w:tabs>
        <w:rPr>
          <w:color w:val="000000"/>
        </w:rPr>
      </w:pPr>
      <w:r>
        <w:rPr>
          <w:color w:val="000000"/>
        </w:rPr>
        <w:t>от 15.09.2021 № 81/21-ПР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НАИМЕНОВАНИЯ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КВАЛИФИКАЦИЙ И ТРЕБОВАНИЯ К КВАЛИФИКАЦИЯМ, НА СООТВЕТСТВИЕ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КОТОРЫМ ПРОВОДИТСЯ НЕЗАВИСИМАЯ ОЦЕНКА КВАЛИФИКАЦИИ,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ПРЕДСТАВЛЕННЫХ СОВЕТОМ ПО ПРОФЕССИОНАЛЬНЫМ КВАЛИФИКАЦИЯМ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ЖИЛИЩНО-КОММУНАЛЬНОМ ХОЗЯЙСТВЕ</w:t>
      </w:r>
    </w:p>
    <w:tbl>
      <w:tblPr>
        <w:name w:val="Таблица1"/>
        <w:tabOrder w:val="0"/>
        <w:jc w:val="left"/>
        <w:tblInd w:w="0" w:type="dxa"/>
        <w:tblW w:w="15607" w:type="dxa"/>
      </w:tblPr>
      <w:tblGrid>
        <w:gridCol w:w="1020"/>
        <w:gridCol w:w="1104"/>
        <w:gridCol w:w="1635"/>
        <w:gridCol w:w="1309"/>
        <w:gridCol w:w="1015"/>
        <w:gridCol w:w="1879"/>
        <w:gridCol w:w="1187"/>
        <w:gridCol w:w="1706"/>
        <w:gridCol w:w="1341"/>
        <w:gridCol w:w="1264"/>
        <w:gridCol w:w="2147"/>
      </w:tblGrid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-3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квалификации в реестре сведений о проведении независимой оценки квалификации</w:t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-3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квалификации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профессионального о стандарта, на соответствие, которому проводится независимая оценка квалификации стандартом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квалификации, в соответствии с профессиональным стандартом</w:t>
            </w:r>
          </w:p>
        </w:tc>
        <w:tc>
          <w:tcPr>
            <w:tcW w:w="40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Положения профессионального стандарта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Квалификационное требование, установленное федеральным законом и иным нормативным правовым актом Российской Федерации, и реквизиты этого акта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2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документов, необходимых для прохождения профессионального экзамена по соответствующей квалификации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действия свидетельства о квалификации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-4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Дополнительные характеристики (при необходимости): наименование профессии рабочего, должности руководителя, специалиста и служащего в соответствии с ЕТКС, ЕКС &lt;2&gt; с указанием разряда работы, профессии/категории должности/класса профессии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-3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-3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трудовой функции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трудовой функции</w:t>
            </w:r>
          </w:p>
        </w:tc>
        <w:tc>
          <w:tcPr>
            <w:tcW w:w="11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Дополнительные сведения (при необходимости)</w:t>
            </w: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2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-4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0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2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техническому обслуживанию, эксплуатации и ремонту дизельных электрических станций в муниципальных электрических сетях (5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обслуживанию дизельных электрических станций и источников бесперебойного электроснабжения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"29" января 2019 г. N 47н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электрооборудования дизельных электрических станций и источников бесперебойного электроснабжения к ремонту, приемка оборудования после ремонта, пуск в эксплуатацию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Эксплуатация и обслуживание дизельных электрических станций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Техник-энергетик;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Техник,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техническому обслуживанию и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проверки технического состояния электрооборудования и устройств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техническому обслуживанию, эксплуатации и ремонту источников бесперебойного электроснабжения в муниципальных электрических сетях (5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обслуживанию дизельных электрических станций и источников бесперебойного электроснабжения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"29" января 2019 г. N 47н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электрооборудования дизельных электрических станций и источников бесперебойного электроснабжения к ремонту, приемка оборудования после ремонта, пуск в эксплуатацию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Эксплуатация и обслуживание источников бесперебойного электроснабжения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Техник-энергетик;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Техник,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техническому обслуживанию и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проверки технического состояния электрооборудования и устройств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техническому обслуживанию, эксплуатации и ремонту дизельных электрических станций в муниципальных электрических сетях (6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обслуживанию дизельных электрических станций и источников бесперебойного электроснабжения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"29" января 2019 г. N 47н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графиков ремонтных работ, определение необходимых ресурсов (трудоемкости), проведение работ по ремонту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Эксплуатация и обслуживание дизельных электрических станций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Инженер-энергетик (энергетик),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работы электрооборудования дизельных электрических станций и источников бесперебойного электроснабжения согласно требованиям надежности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планов проведения планово-предупредительного ремонта электрооборудования, технического обслуживания и ремонта электрооборудования, программ модернизации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производственных заданий персоналу по техническому обслуживанию и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B/05.6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и проведение проверки технического состояния, экспертизы промышленной безопасности и оценки эксплуатационной надежности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техническому обслуживанию, эксплуатации и ремонту источников бесперебойного электроснабжения в муниципальных электрических сетях (6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обслуживанию дизельных электрических станций и источников бесперебойного электроснабжения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"29" января 2019 г. N 47н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графиков ремонтных работ, определение необходимых ресурсов (трудоемкости), проведение работ по ремонту оборудования дизельных электрических станций источников бесперебойного электроснабжения</w:t>
            </w:r>
          </w:p>
        </w:tc>
        <w:tc>
          <w:tcPr>
            <w:tcW w:w="11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Эксплуатация и обслуживание источников бесперебойного электроснабжения</w:t>
            </w:r>
          </w:p>
        </w:tc>
        <w:tc>
          <w:tcPr>
            <w:tcW w:w="1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Инженер-энергетик (энергетик),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работы электрооборудования дизельных электрических станций и источников бесперебойного электроснабжения согласно требованиям надежности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планов проведения планово-предупредительного ремонта электрооборудования, технического обслуживания и ремонта электрооборудования, программ модернизации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производственных заданий персоналу по техническому обслуживанию и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B/05.6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и проведение проверки технического состояния, экспертизы промышленной безопасности и оценки эксплуатационной надежности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подразделения по обслуживанию дизельных электрических станций и источников бесперебойного питания в муниципальных электрических сетях (7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обслуживанию дизельных электрических станций и источников бесперебойного электроснабжения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"29" января 2019 г. N 47н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эксплуатации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не ниже уровня магистратуры, специалитета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службы, цеха, организации электроэнергетики;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Инженер-энергетик (энергетик),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полноты и качества проведения работ по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Расследование и анализ причин аварий, неполадок и несчастных случаев, связанных с отказами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обеспечения бесперебойной и безаварийной работы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соблюдения требований нормативно-технической документации, должностных инструкций по техническому обслуживанию и ремонту электрооборудования дизельных электрических станций и источников бесперебойного электроснабжения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по выполнению работ по ремонту и эксплуатации устройств релейной защиты и автоматики в муниципальных электрических сетях. (4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наладке и эксплуатации релейной защиты и автоматики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"25" сентября 2018 г. N 593н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и контроль работоспособности средств релейной защиты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по программе подготовки квалифицированных рабочих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29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по ремонту аппаратуры релейной защиты и автоматики 6-го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A/02.4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и контроль работоспособности средств автоматики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текущего ремонта оборудования релейной защиты и противоаварийной автоматики в муниципальных электрических сетях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опыта работы не менее одного года в сфере осуществления ремонта оборудования и эксплуатации релейной защиты и автоматики в муниципальных электрических сетях.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оборудования релейной защиты и противоаварийной автоматики в муниципальных электрических сетях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техническому обслуживанию и наладке устройств релейной защиты и автоматики в муниципальных электрических сетях (5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наладке и эксплуатации релейной защиты и автоматики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"25" сентября 2018 г. N 593н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обслуживания релейной защиты и автоматики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квалифицированных рабочих (служащих)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опыта работы не менее одного года в сфере выполнения работ по техническому обслуживанию и наладке релейной защиты и автоматики в муниципальных электрических сетях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30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по ремонту аппаратуры релейной защиты и автоматики 7-го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наладки и допуска в эксплуатацию релейной защиты и автоматики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техническому обслуживанию, ремонту и наладке устройств релейной защиты и автоматики в муниципальных электрических сетях (6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наладке и эксплуатации релейной защиты и автоматики в муниципальных электрических сетях"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"25" сентября 2018 г. N 593н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D/01.6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технического обслуживания, наладки и эксплуатации релейной защиты и автоматики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релейной защите и автоматике;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 по ремонту энергетического оборудования, зданий и сооружений (включая старшего);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Удостоверение о группе по электробезопасности не ниже III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D/02.6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и материального обеспечения эксплуатации и ремонта релейной защиты и автоматики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ремонту энергетического оборудования, зданий и сооружений,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и контроль деятельности персонала по наладке и эксплуатации релейной защиты и автоматики в муниципальных электрических сетях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домовых систем и оборудования (2 уровень квалификации)</w:t>
            </w:r>
          </w:p>
        </w:tc>
        <w:tc>
          <w:tcPr>
            <w:tcW w:w="16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домовых санитарно-технических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A/01.2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подготовительных и сопутствующих работ при техническом обслуживании и текущем ремонте домовых санитарно-технических систем и оборудования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программе переподготовки рабочих, служащих по виду профессиональной деятельности подтверждаемой квалификации 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краткосрочное обучение или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не менее трех месяцев практического опыта выполнения санитарно-технических работ.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аварийно-восстановительных работ 2-го разряда. ЕТКС § 58.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17 ноября 2020 г. N 810н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2-го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160.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санитарно-технических систем и оборудования 2-го разряда. ЕТКС § 200.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A/02.2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простых монтажных и ремонтных работ при техническом обслуживании и текущем ремонте домовых санитарно-технических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домовых систем и оборудования (3 уровень квалификации)</w:t>
            </w:r>
          </w:p>
        </w:tc>
        <w:tc>
          <w:tcPr>
            <w:tcW w:w="16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домовых санитарно-технических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Обнаружение неисправности домовых санитарно-технических систем и оборудования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профессиональное обучение - программы повышения квалификации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не менее одного года практического опыта выполнения санитарно-технических работ.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аварийно-восстановительных работ 3-го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59.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17 ноября 2020 г. N 810н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3-го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161.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периодического технического обслуживания внутренней системы канализации и санитарно-технических приборов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санитарно-технических систем и оборудования 3-го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201.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B/03.3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периодического технического обслуживания системы водоснабжения, в том числе поливочной системы и системы противопожарного водопровода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B/04.3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периодического технического обслуживания систем отопления и горячего водоснабжения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B/05.3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простых ремонтных работ при техническом обслуживании и текущем ремонте домовых санитарно-технических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- наладчик домовых систем и оборудования (4 уровень квалификации)</w:t>
            </w:r>
          </w:p>
        </w:tc>
        <w:tc>
          <w:tcPr>
            <w:tcW w:w="16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домовых санитарно-технических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внутридомовой системы холодного водоснабжения, в том числе поливочной системы и системы противопожарного водопровода, к сезонной эксплуатации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профессиональное обучение - программы повышения квалификации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не менее трех лет практического опыта выполнения санитарно-технических работ.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аварийно-восстановительных работ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60.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17 ноября 2020 г. N 810н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162.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Слесарь-сантехник 5-го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163.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санитарно-технических систем и оборудования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202.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внутридомовых систем отопления и горячего водоснабжения к сезонной эксплуатации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Определение технического состояния домовых санитарно-технических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текущему ремонту систем холодного водоснабжения, в том числе поливочной системы и системы противопожарного водопровода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текущему ремонту систем отопления и горячего водоснабжения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C/06.4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текущему ремонту внутренней системы канализации и санитарно-технических приборов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C/07.4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монтажу и наладке домовых санитарно-технических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 (2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A/01.2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материально-технических средств для ремонтных работ на домовых электрических системах и оборудовании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Наличие удостоверения о присвоении квалификационной группы по электробезопасности.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краткосрочное обучение или инструктаж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не менее трех месяцев практического опыта выполнения электромонтажных работ.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Наличие удостоверения о присвоении квалификационной группы по электробезопасности.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2-го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172.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2-го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438.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23 ноября 2020 г. N 820н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A/02.2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технологического обслуживания и профилактического ремонта оборудования, механизмов и инструментов, применяемых при монтаже, техническом обслуживании и ремонте домовых электрических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 (3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Обнаружение неисправности домовых силовых систем и оборудования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не менее одного года практического опыта выполнения электромонтажных работ.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Наличие удостоверения о присвоении квалификационной группы по электробезопасности.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3-го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173.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174.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23 ноября 2020 г. N 820н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Обнаружение неисправности домовых слаботочных систем и оборудования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(3-й разряд).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334.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периодического технического обслуживания домовых силовых систем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3-го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439.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B/04.3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периодического технического обслуживания домовых слаботочных систем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440.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 (4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простых работ по монтажу, плановому и неплановому текущему ремонту домовых электрических систем и оборудования, а также устранение аварий на домовых электрических системах и оборудовании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профессиональное обучение - программы повышения квалификации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не менее трех лет практического опыта по периодическому техническому обслуживанию домовых электрических систем и оборудования.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 Наличие удостоверения о присвоении квалификационной группы по электробезопасности.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4-го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174.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5-го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175.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Министерства труда и социальной защиты РФ от 23 ноября 2020 г. N 820н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(4-й разряд).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335.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4-го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440.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плановому и неплановому текущему ремонту домовых слаботочных систем, а также устранение аварий на домовых слаботочных системах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5-го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441.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плановому и неплановому текущему ремонту домовых силовых систем, а также устранение аварий на домовых силовых системах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монтажу и наладке домовых силовых систем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C/05.4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монтажу и наладке домовых слаботочных систем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 (5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домовых электрических систем и оборудования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вводу домовых силовых систем в эксплуатацию с применением средств автоматизации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программе профессиональной подготовки по профессиям рабочих, должностям служащих, программы переподготовки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профессиональное обучение - программы повышения квалификации рабочих, служащих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наличие не менее пяти лет практического опыта выполнения электромонтажных работ.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 Наличие удостоверения о присвоении квалификационной группы по электробезопасности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по программе подготовки квалифицированных рабочих (служащих) по виду профессиональной деятельности подтверждаемой квалификации.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не менее трех лет практического опыта выполнения электромонтажных работ.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Наличие удостоверения о присвоении квалификационной группы по электробезопасности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5-го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175.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Слесарь-электромонтажник 6-го разряда.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176.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РФ от 23 ноября 2020 г. N 820н</w:t>
            </w: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(5-й разряд).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336.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вводу домовых слаботочных систем в эксплуатацию с применением средств автоматизации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(6-й разряд).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337.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5-го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441.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Электромонтажник по силовым сетям и электрооборудованию 6-го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§ 442.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Техник-оператор очистных сооружений водоотведения (5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эксплуатации очистных сооружений водоотведения"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(Приказ Министерства труда и социальной защиты РФ от 17 ноября 2020 г. N 806н)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Технологический контроль процесса очистки сточных вод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по профилю подтверждаемой квалификации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технических испытаний оборудования основного технологического процесса очистки сточных вод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периодических проверок соблюдения технологических режимов, очистки сточных вод и обработки осадка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(непрофильное)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A/04.5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накопления, утилизации, обезвреживания и размещения отходов после очистки сточных вод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в области очистки сточных вод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Инженер-технолог очистных сооружений водоотведения (6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эксплуатации очистных сооружений водоотведения"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(Приказ Министерства труда и социальной защиты РФ от 17 ноября 2020 г. N 806н)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1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B/01.6</w:t>
            </w:r>
          </w:p>
        </w:tc>
        <w:tc>
          <w:tcPr>
            <w:tcW w:w="187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работы сооружений очистки сточных вод и обработки осадка сточных вод в соответствии с технологическим регламентом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по профилю подтверждаемой квалификации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- 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в сфере очистки сточных вод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в области водоотведения не менее трех лет</w:t>
            </w: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модернизации и совершенствованию технологических процессов очистки сточных вод и обработки осадков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B/03.6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Ведение учета показателей очистки сточных вод и обработки осадка, характеризующих соответствие технологическому регламенту организации и другой документации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B/04.6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Реализация мероприятий по ресурсо- и энергосбережению процессов очистки сточных вод и обработки осадка.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организации управления очистными сооружениями водоотведения</w:t>
            </w:r>
          </w:p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(7 уровень квалификации)</w:t>
            </w:r>
          </w:p>
        </w:tc>
        <w:tc>
          <w:tcPr>
            <w:tcW w:w="163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эксплуатации очистных сооружений водоотведения"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(Приказ Министерства труда и социальной защиты РФ от 17 ноября 2020 г. N 806н)</w:t>
            </w:r>
          </w:p>
        </w:tc>
        <w:tc>
          <w:tcPr>
            <w:tcW w:w="130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и экономическое обоснование планов внедрения новой техники и технологий, обеспечивающих модернизацию технологического процесса</w:t>
            </w:r>
          </w:p>
        </w:tc>
        <w:tc>
          <w:tcPr>
            <w:tcW w:w="118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не ниже уровня специалитета, магистратуры по профилю подтверждаемой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работы не менее пяти лет в области водоснабжения и водоотведения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не ниже уровня специалитета, магистратуре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в области водоснабжения и водоотведения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опыт работы не менее пяти лет в области водоснабжения и водоотведения.</w:t>
            </w:r>
          </w:p>
        </w:tc>
        <w:tc>
          <w:tcPr>
            <w:tcW w:w="126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21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ЕКС - Начальник отдела охраны окружающей среды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Разработка мероприятий по экономическому регулированию деятельности организации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обоснованных расчетов с целью прогнозирования воздействия хозяйственной деятельности организации на окружающую среду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предупреждению нештатной работы предприятия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C/05.7</w:t>
            </w:r>
          </w:p>
        </w:tc>
        <w:tc>
          <w:tcPr>
            <w:tcW w:w="18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персоналом подразделений организации водоотведения, очистки стоков, обработки осадка</w:t>
            </w:r>
          </w:p>
        </w:tc>
        <w:tc>
          <w:tcPr>
            <w:tcW w:w="118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32199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Присваивается Национальным агентством при внесении в реестр информации о наименовании квалификации и требованиях к квалификации, на соответствие которым проводится независимая оценка квалификации, с указанием сроков действия свидетельств о квалификации и документов, необходимых для прохождения соискателем профессионального экзамена по соответствующей квалификации.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498"/>
      <w:bookmarkEnd w:id="1"/>
      <w:r>
        <w:rPr>
          <w:color w:val="000000"/>
        </w:rPr>
        <w:t>&lt;2&gt; Единый тарифно-квалификационный справочник работ и профессий рабочих, ЕКС - Единый квалификационный справочник должностей руководителей, специалистов и служащих.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624" w:top="340" w:right="341" w:bottom="577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15"/>
    </w:tmLastPosCaret>
    <w:tmLastPosAnchor>
      <w:tmLastPosPgfIdx w:val="0"/>
      <w:tmLastPosIdx w:val="0"/>
    </w:tmLastPosAnchor>
    <w:tmLastPosTblRect w:left="0" w:top="0" w:right="0" w:bottom="0"/>
  </w:tmLastPos>
  <w:tmAppRevision w:date="1632332199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15.09.2021 N 81/21-ПР"Об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 проводится независимая оценка квалификации, представленных Советом по профессиональным квалификациям в жилищно-коммунальном хозяйстве", "Наименованиями квалификаций и требованиями к квалификации для исключения из Реестра сведений о проведении независимой оце</dc:title>
  <dc:subject/>
  <dc:creator/>
  <cp:keywords/>
  <dc:description/>
  <cp:lastModifiedBy/>
  <cp:revision>1</cp:revision>
  <dcterms:created xsi:type="dcterms:W3CDTF">2021-09-22T17:09:08Z</dcterms:created>
  <dcterms:modified xsi:type="dcterms:W3CDTF">2021-09-22T17:36:39Z</dcterms:modified>
</cp:coreProperties>
</file>