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both"/>
        <w:outlineLvl w:val="0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0"/>
        <w:spacing/>
        <w:jc w:val="right"/>
        <w:outlineLvl w:val="0"/>
        <w:rPr>
          <w:color w:val="000000"/>
        </w:rPr>
      </w:pPr>
      <w:r>
        <w:rPr>
          <w:color w:val="000000"/>
        </w:rPr>
        <w:t>Приложение № 2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к приказу АНО НАРК</w:t>
      </w:r>
    </w:p>
    <w:p>
      <w:pPr>
        <w:pStyle w:val="para0"/>
        <w:spacing/>
        <w:jc w:val="right"/>
        <w:rPr>
          <w:color w:val="000000"/>
        </w:rPr>
      </w:pPr>
      <w:r>
        <w:rPr>
          <w:color w:val="000000"/>
        </w:rPr>
        <w:t>от 15.09.2021 № 83/21-ПР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p>
      <w:pPr>
        <w:pStyle w:val="para2"/>
        <w:spacing/>
        <w:jc w:val="center"/>
        <w:rPr>
          <w:color w:val="000000"/>
        </w:rPr>
      </w:pPr>
      <w:bookmarkStart w:id="0" w:name="Par341"/>
      <w:bookmarkEnd w:id="0"/>
      <w:r>
        <w:rPr>
          <w:color w:val="000000"/>
        </w:rPr>
        <w:t>НАИМЕНОВАНИЯ КВАЛИФИКАЦИЙ И ТРЕБОВАНИЙ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К КВАЛИФИКАЦИИ ДЛЯ ИСКЛЮЧЕНИЯ ИЗ РЕЕСТРА СВЕДЕНИЙ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О ПРОВЕДЕНИИ НЕЗАВИСИМОЙ ОЦЕНКИ КВАЛИФИКАЦИЙ, ЗАКРЕПЛЕННЫЕ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ЗА СОВЕТОМ ПО ПРОФЕССИОНАЛЬНЫМ КВАЛИФИКАЦИЯМ</w:t>
      </w:r>
    </w:p>
    <w:p>
      <w:pPr>
        <w:pStyle w:val="para2"/>
        <w:spacing/>
        <w:jc w:val="center"/>
        <w:rPr>
          <w:color w:val="000000"/>
        </w:rPr>
      </w:pPr>
      <w:r>
        <w:rPr>
          <w:color w:val="000000"/>
        </w:rPr>
        <w:t>В ЖИЛИЩНО-КОММУНАЛЬНОМ ХОЗЯЙСТВЕ</w:t>
      </w:r>
    </w:p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tbl>
      <w:tblPr>
        <w:name w:val="Таблица2"/>
        <w:tabOrder w:val="0"/>
        <w:jc w:val="left"/>
        <w:tblInd w:w="0" w:type="dxa"/>
        <w:tblW w:w="9069" w:type="dxa"/>
      </w:tblPr>
      <w:tblGrid>
        <w:gridCol w:w="396"/>
        <w:gridCol w:w="1474"/>
        <w:gridCol w:w="3118"/>
        <w:gridCol w:w="2607"/>
        <w:gridCol w:w="1474"/>
      </w:tblGrid>
      <w:tr>
        <w:trPr>
          <w:tblHeader w:val="0"/>
          <w:cantSplit w:val="0"/>
          <w:trHeight w:val="0" w:hRule="auto"/>
        </w:trPr>
        <w:tc>
          <w:tcPr>
            <w:tcW w:w="39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1071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NN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1071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Совет по профессиональным квалификациям</w:t>
            </w:r>
          </w:p>
        </w:tc>
        <w:tc>
          <w:tcPr>
            <w:tcW w:w="3118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1071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Профессиональный стандарт</w:t>
            </w:r>
          </w:p>
        </w:tc>
        <w:tc>
          <w:tcPr>
            <w:tcW w:w="260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1071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Квалификация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1071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Регистрационный номер квалификации в Реестре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9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1071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7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1071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СПК в жилищно-коммунальном хозяйстве</w:t>
            </w:r>
          </w:p>
        </w:tc>
        <w:tc>
          <w:tcPr>
            <w:tcW w:w="311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1071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вопросам благоустройства и озеленения территорий"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Минтруда России от 28.12.2015 г. N 1159н</w:t>
            </w:r>
          </w:p>
        </w:tc>
        <w:tc>
          <w:tcPr>
            <w:tcW w:w="260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1071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Мастер благоустройства и озеленения территорий (5 уровень квалификации)</w:t>
            </w:r>
          </w:p>
        </w:tc>
        <w:tc>
          <w:tcPr>
            <w:tcW w:w="147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1071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10.00500.01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396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1071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7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1071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СПК в жилищно-коммунальном хозяйстве</w:t>
            </w:r>
          </w:p>
        </w:tc>
        <w:tc>
          <w:tcPr>
            <w:tcW w:w="3118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1071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"Специалист по вопросам благоустройства и озеленения территорий"</w:t>
            </w:r>
          </w:p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Приказ Минтруда России от 28.12.2015 г. N 1159н</w:t>
            </w:r>
          </w:p>
        </w:tc>
        <w:tc>
          <w:tcPr>
            <w:tcW w:w="2607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1071" protected="0"/>
          </w:tcPr>
          <w:p>
            <w:pPr>
              <w:pStyle w:val="para0"/>
              <w:rPr>
                <w:color w:val="000000"/>
              </w:rPr>
            </w:pPr>
            <w:r>
              <w:rPr>
                <w:color w:val="000000"/>
              </w:rPr>
              <w:t>Инженер благоустройства и озеленения территорий (6 уровень квалификации)</w:t>
            </w:r>
          </w:p>
        </w:tc>
        <w:tc>
          <w:tcPr>
            <w:tcW w:w="1474" w:type="dxa"/>
            <w:vAlign w:val="center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2341071" protected="0"/>
          </w:tcPr>
          <w:p>
            <w:pPr>
              <w:pStyle w:val="para0"/>
              <w:spacing/>
              <w:jc w:val="center"/>
              <w:rPr>
                <w:color w:val="000000"/>
              </w:rPr>
            </w:pPr>
            <w:r>
              <w:rPr>
                <w:color w:val="000000"/>
              </w:rPr>
              <w:t>10.00500.02</w:t>
            </w:r>
          </w:p>
        </w:tc>
      </w:tr>
    </w:tbl>
    <w:p>
      <w:pPr>
        <w:pStyle w:val="para0"/>
        <w:spacing/>
        <w:jc w:val="both"/>
        <w:rPr>
          <w:color w:val="000000"/>
        </w:rPr>
      </w:pPr>
      <w:r>
        <w:rPr>
          <w:color w:val="000000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841" w:right="595" w:bottom="841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"/>
      <w:tmLastPosIdx w:val="1"/>
    </w:tmLastPosCaret>
    <w:tmLastPosAnchor>
      <w:tmLastPosPgfIdx w:val="0"/>
      <w:tmLastPosIdx w:val="0"/>
    </w:tmLastPosAnchor>
    <w:tmLastPosTblRect w:left="0" w:top="0" w:right="0" w:bottom="0"/>
  </w:tmLastPos>
  <w:tmAppRevision w:date="1632341071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АНО НАРК от 15.09.2021 N 83/21-ПР"Об утверждении и исключении наименований квалификаций и требований к квалификациям в жилищно-коммунальном хозяйстве"(вместе с "Наименованиями квалификаций и требованиями к квалификациям, на соответствие которым проводится независимая оценка квалификации, представленных Советом по профессиональным квалификациям в жилищно-коммунальном хозяйстве", "Наименованиями квалификаций и требованиями к квалификации для исключения из Реестра сведений о проведении независимой оце</dc:title>
  <dc:subject/>
  <dc:creator/>
  <cp:keywords/>
  <dc:description/>
  <cp:lastModifiedBy/>
  <cp:revision>1</cp:revision>
  <dcterms:created xsi:type="dcterms:W3CDTF">2021-09-22T20:02:19Z</dcterms:created>
  <dcterms:modified xsi:type="dcterms:W3CDTF">2021-09-22T20:04:31Z</dcterms:modified>
</cp:coreProperties>
</file>