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1"/>
      </w:pPr>
      <w:r>
        <w:t>Приложение N 1</w:t>
      </w:r>
    </w:p>
    <w:p>
      <w:pPr>
        <w:pStyle w:val="para0"/>
        <w:spacing/>
        <w:jc w:val="right"/>
      </w:pPr>
      <w:r>
        <w:t>к Порядку признания многоквартирных</w:t>
      </w:r>
    </w:p>
    <w:p>
      <w:pPr>
        <w:pStyle w:val="para0"/>
        <w:spacing/>
        <w:jc w:val="right"/>
      </w:pPr>
      <w:r>
        <w:t>домов находящимися в ограниченно</w:t>
      </w:r>
    </w:p>
    <w:p>
      <w:pPr>
        <w:pStyle w:val="para0"/>
        <w:spacing/>
        <w:jc w:val="right"/>
      </w:pPr>
      <w:r>
        <w:t>работоспособном техническом состоянии,</w:t>
      </w:r>
    </w:p>
    <w:p>
      <w:pPr>
        <w:pStyle w:val="para0"/>
        <w:spacing/>
        <w:jc w:val="right"/>
      </w:pPr>
      <w:r>
        <w:t>установленному приказом Министерства</w:t>
      </w:r>
    </w:p>
    <w:p>
      <w:pPr>
        <w:pStyle w:val="para0"/>
        <w:spacing/>
        <w:jc w:val="right"/>
      </w:pPr>
      <w:r>
        <w:t>строительства и жилищно-коммунального</w:t>
      </w:r>
    </w:p>
    <w:p>
      <w:pPr>
        <w:pStyle w:val="para0"/>
        <w:spacing/>
        <w:jc w:val="right"/>
      </w:pPr>
      <w:r>
        <w:t>хозяйства Российской Федерации</w:t>
      </w:r>
    </w:p>
    <w:p>
      <w:pPr>
        <w:pStyle w:val="para0"/>
        <w:spacing/>
        <w:jc w:val="right"/>
      </w:pPr>
      <w:r>
        <w:t>от 26 августа 2021 г. N 610/пр</w:t>
      </w:r>
    </w:p>
    <w:p>
      <w:pPr>
        <w:pStyle w:val="para0"/>
        <w:spacing/>
        <w:jc w:val="both"/>
      </w:pPr>
      <w:r/>
    </w:p>
    <w:p>
      <w:pPr>
        <w:pStyle w:val="para0"/>
        <w:spacing/>
        <w:jc w:val="right"/>
      </w:pPr>
      <w:r>
        <w:t>(Рекомендуемый образец)</w:t>
      </w:r>
    </w:p>
    <w:p>
      <w:pPr>
        <w:pStyle w:val="para0"/>
        <w:spacing/>
        <w:jc w:val="both"/>
      </w:pPr>
      <w:r/>
    </w:p>
    <w:p>
      <w:pPr>
        <w:pStyle w:val="para1"/>
        <w:spacing/>
        <w:jc w:val="both"/>
      </w:pPr>
      <w:bookmarkStart w:id="0" w:name="Par135"/>
      <w:bookmarkEnd w:id="0"/>
      <w:r>
        <w:t xml:space="preserve">                                    АКТ</w:t>
      </w:r>
    </w:p>
    <w:p>
      <w:pPr>
        <w:pStyle w:val="para1"/>
        <w:spacing/>
        <w:jc w:val="both"/>
      </w:pPr>
      <w:r>
        <w:t xml:space="preserve">              визуального обследования многоквартирного дома</w:t>
      </w:r>
    </w:p>
    <w:p>
      <w:pPr>
        <w:pStyle w:val="para1"/>
        <w:spacing/>
        <w:jc w:val="both"/>
      </w:pPr>
      <w:r/>
    </w:p>
    <w:p>
      <w:pPr>
        <w:pStyle w:val="para1"/>
        <w:spacing/>
        <w:jc w:val="both"/>
      </w:pPr>
      <w:r>
        <w:t>N _______________________                    ______________________________</w:t>
      </w:r>
    </w:p>
    <w:p>
      <w:pPr>
        <w:pStyle w:val="para1"/>
        <w:spacing/>
        <w:jc w:val="both"/>
      </w:pPr>
      <w:r>
        <w:t xml:space="preserve">                                                         (дата)</w:t>
      </w:r>
    </w:p>
    <w:p>
      <w:pPr>
        <w:pStyle w:val="para1"/>
        <w:spacing/>
        <w:jc w:val="both"/>
      </w:pPr>
      <w:r/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 xml:space="preserve">    (месторасположение многоквартирного дома, в том числе наименование</w:t>
      </w:r>
    </w:p>
    <w:p>
      <w:pPr>
        <w:pStyle w:val="para1"/>
        <w:spacing/>
        <w:jc w:val="both"/>
      </w:pPr>
      <w:r>
        <w:t xml:space="preserve">                  населенного пункта, улицы, номер дома)</w:t>
      </w:r>
    </w:p>
    <w:p>
      <w:pPr>
        <w:pStyle w:val="para1"/>
        <w:spacing/>
        <w:jc w:val="both"/>
      </w:pPr>
      <w:r/>
    </w:p>
    <w:p>
      <w:pPr>
        <w:pStyle w:val="para1"/>
        <w:spacing/>
        <w:jc w:val="both"/>
      </w:pPr>
      <w:r>
        <w:t xml:space="preserve">    Межведомственная комиссия, созданная __________________________________</w:t>
      </w:r>
    </w:p>
    <w:p>
      <w:pPr>
        <w:pStyle w:val="para1"/>
        <w:spacing/>
        <w:jc w:val="both"/>
      </w:pPr>
      <w:r>
        <w:t xml:space="preserve">                                            (кем назначена, наименование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 xml:space="preserve">  органа исполнительной власти субъекта Российской Федерации, дата, номер</w:t>
      </w:r>
    </w:p>
    <w:p>
      <w:pPr>
        <w:pStyle w:val="para1"/>
        <w:spacing/>
        <w:jc w:val="both"/>
      </w:pPr>
      <w:r>
        <w:t xml:space="preserve">                        решения о созыве комиссии)</w:t>
      </w:r>
    </w:p>
    <w:p>
      <w:pPr>
        <w:pStyle w:val="para1"/>
        <w:spacing/>
        <w:jc w:val="both"/>
      </w:pPr>
      <w:r>
        <w:t>в составе председателя ____________________________________________________</w:t>
      </w:r>
    </w:p>
    <w:p>
      <w:pPr>
        <w:pStyle w:val="para1"/>
        <w:spacing/>
        <w:jc w:val="both"/>
      </w:pPr>
      <w:r>
        <w:t xml:space="preserve">                          (Ф.И.О., занимаемая должность и место работы)</w:t>
      </w:r>
    </w:p>
    <w:p>
      <w:pPr>
        <w:pStyle w:val="para1"/>
        <w:spacing/>
        <w:jc w:val="both"/>
      </w:pPr>
      <w:r>
        <w:t>и членов комиссии _________________________________________________________</w:t>
      </w:r>
    </w:p>
    <w:p>
      <w:pPr>
        <w:pStyle w:val="para1"/>
        <w:spacing/>
        <w:jc w:val="both"/>
      </w:pPr>
      <w:r>
        <w:t xml:space="preserve">                       (Ф.И.О., занимаемая должность и место работы)</w:t>
      </w:r>
    </w:p>
    <w:p>
      <w:pPr>
        <w:pStyle w:val="para1"/>
        <w:spacing/>
        <w:jc w:val="both"/>
      </w:pPr>
      <w:r>
        <w:t>при участии приглашенных экспертов ________________________________________</w:t>
      </w:r>
    </w:p>
    <w:p>
      <w:pPr>
        <w:pStyle w:val="para1"/>
        <w:spacing/>
        <w:jc w:val="both"/>
      </w:pPr>
      <w:r>
        <w:t xml:space="preserve">                                        (Ф.И.О., занимаемая должность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 xml:space="preserve">                              и место работы)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и   приглашенного  собственника  помещения,  нанимателя  жилого  помещения,</w:t>
      </w:r>
    </w:p>
    <w:p>
      <w:pPr>
        <w:pStyle w:val="para1"/>
        <w:spacing/>
        <w:jc w:val="both"/>
      </w:pPr>
      <w:r>
        <w:t>представителя  федерального  органа  исполнительной власти, осуществляющего</w:t>
      </w:r>
    </w:p>
    <w:p>
      <w:pPr>
        <w:pStyle w:val="para1"/>
        <w:spacing/>
        <w:jc w:val="both"/>
      </w:pPr>
      <w:r>
        <w:t>полномочия  собственника  в отношении оцениваемого имущества, представителя</w:t>
      </w:r>
    </w:p>
    <w:p>
      <w:pPr>
        <w:pStyle w:val="para1"/>
        <w:spacing/>
        <w:jc w:val="both"/>
      </w:pPr>
      <w:r>
        <w:t>подведомственного  федеральному  органу  исполнительной  власти предприятия</w:t>
      </w:r>
    </w:p>
    <w:p>
      <w:pPr>
        <w:pStyle w:val="para1"/>
        <w:spacing/>
        <w:jc w:val="both"/>
      </w:pPr>
      <w:r>
        <w:t>(учреждения)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 xml:space="preserve">     (Ф.И.О., наименование федерального органа исполнительной власти,</w:t>
      </w:r>
    </w:p>
    <w:p>
      <w:pPr>
        <w:pStyle w:val="para1"/>
        <w:spacing/>
        <w:jc w:val="both"/>
      </w:pPr>
      <w:r>
        <w:t xml:space="preserve">  подведомственного федеральному органу исполнительной власти предприятия</w:t>
      </w:r>
    </w:p>
    <w:p>
      <w:pPr>
        <w:pStyle w:val="para1"/>
        <w:spacing/>
        <w:jc w:val="both"/>
      </w:pPr>
      <w:r>
        <w:t xml:space="preserve">                         (учреждения), должность)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произвела   визуальное  обследование  многоквартирного  дома  по  заявлению</w:t>
      </w:r>
    </w:p>
    <w:p>
      <w:pPr>
        <w:pStyle w:val="para1"/>
        <w:spacing/>
        <w:jc w:val="both"/>
      </w:pPr>
      <w:r>
        <w:t>(решению)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 xml:space="preserve">                (реквизиты заявителя: Ф.И.О. и адрес места</w:t>
      </w:r>
    </w:p>
    <w:p>
      <w:pPr>
        <w:pStyle w:val="para1"/>
        <w:spacing/>
        <w:jc w:val="both"/>
      </w:pPr>
      <w:r>
        <w:t xml:space="preserve">      жительства - для физического лица (в том числе индивидуального</w:t>
      </w:r>
    </w:p>
    <w:p>
      <w:pPr>
        <w:pStyle w:val="para1"/>
        <w:spacing/>
        <w:jc w:val="both"/>
      </w:pPr>
      <w:r>
        <w:t xml:space="preserve">     предпринимателя); наименование, номер и дата решения - для органа</w:t>
      </w:r>
    </w:p>
    <w:p>
      <w:pPr>
        <w:pStyle w:val="para1"/>
        <w:spacing/>
        <w:jc w:val="both"/>
      </w:pPr>
      <w:r>
        <w:t xml:space="preserve">        исполнительной власти субъекта Российской Федерации, органа</w:t>
      </w:r>
    </w:p>
    <w:p>
      <w:pPr>
        <w:pStyle w:val="para1"/>
        <w:spacing/>
        <w:jc w:val="both"/>
      </w:pPr>
      <w:r>
        <w:t xml:space="preserve">            местного самоуправления; наименование, адрес места</w:t>
      </w:r>
    </w:p>
    <w:p>
      <w:pPr>
        <w:pStyle w:val="para1"/>
        <w:spacing/>
        <w:jc w:val="both"/>
      </w:pPr>
      <w:r>
        <w:t xml:space="preserve">                    нахождения - для юридического лица)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и  составила  настоящий акт визуального обследования многоквартирного  дома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 xml:space="preserve">      (адрес, принадлежность помещения, кадастровый номер, год ввода</w:t>
      </w:r>
    </w:p>
    <w:p>
      <w:pPr>
        <w:pStyle w:val="para1"/>
        <w:spacing/>
        <w:jc w:val="both"/>
      </w:pPr>
      <w:r>
        <w:t>__________________________________________________________________________.</w:t>
      </w:r>
    </w:p>
    <w:p>
      <w:pPr>
        <w:pStyle w:val="para1"/>
        <w:spacing/>
        <w:jc w:val="both"/>
      </w:pPr>
      <w:r>
        <w:t xml:space="preserve">                              в эксплуатацию)</w:t>
      </w:r>
    </w:p>
    <w:p>
      <w:pPr>
        <w:pStyle w:val="para1"/>
        <w:spacing/>
        <w:jc w:val="both"/>
      </w:pPr>
      <w:r>
        <w:t xml:space="preserve">    Краткое  описание состояния многоквартирного дома, несущих строительных</w:t>
      </w:r>
    </w:p>
    <w:p>
      <w:pPr>
        <w:pStyle w:val="para1"/>
        <w:spacing/>
        <w:jc w:val="both"/>
      </w:pPr>
      <w:r>
        <w:t>конструкций или многоквартирного дома в целом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__________________________________________________________________________.</w:t>
      </w:r>
    </w:p>
    <w:p>
      <w:pPr>
        <w:pStyle w:val="para1"/>
        <w:spacing/>
        <w:jc w:val="both"/>
      </w:pPr>
      <w:r>
        <w:t xml:space="preserve">    Сведения    о    фактических   значениях   контролируемых   параметров,</w:t>
      </w:r>
    </w:p>
    <w:p>
      <w:pPr>
        <w:pStyle w:val="para1"/>
        <w:spacing/>
        <w:jc w:val="both"/>
      </w:pPr>
      <w:r>
        <w:t>характеризующих   работоспособность  объекта  обследования  и  определяющих</w:t>
      </w:r>
    </w:p>
    <w:p>
      <w:pPr>
        <w:pStyle w:val="para1"/>
        <w:spacing/>
        <w:jc w:val="both"/>
      </w:pPr>
      <w:r>
        <w:t>возможность его дальнейшей эксплуатации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 xml:space="preserve">    Рекомендации  межведомственной  комиссии  и  предлагаемые меры, которые</w:t>
      </w:r>
    </w:p>
    <w:p>
      <w:pPr>
        <w:pStyle w:val="para1"/>
        <w:spacing/>
        <w:jc w:val="both"/>
      </w:pPr>
      <w:r>
        <w:t>необходимо    принять    для    обеспечения    безопасности    эксплуатации</w:t>
      </w:r>
    </w:p>
    <w:p>
      <w:pPr>
        <w:pStyle w:val="para1"/>
        <w:spacing/>
        <w:jc w:val="both"/>
      </w:pPr>
      <w:r>
        <w:t>многоквартирного дома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__________________________________________________________________________.</w:t>
      </w:r>
    </w:p>
    <w:p>
      <w:pPr>
        <w:pStyle w:val="para1"/>
        <w:spacing/>
        <w:jc w:val="both"/>
      </w:pPr>
      <w:r>
        <w:t xml:space="preserve">    Заключение   межведомственной   комиссии   по  результатам  визуального</w:t>
      </w:r>
    </w:p>
    <w:p>
      <w:pPr>
        <w:pStyle w:val="para1"/>
        <w:spacing/>
        <w:jc w:val="both"/>
      </w:pPr>
      <w:r>
        <w:t>обследования многоквартирного дома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___________________________________________________________________________</w:t>
      </w:r>
    </w:p>
    <w:p>
      <w:pPr>
        <w:pStyle w:val="para1"/>
        <w:spacing/>
        <w:jc w:val="both"/>
      </w:pPr>
      <w:r>
        <w:t>__________________________________________________________________________.</w:t>
      </w:r>
    </w:p>
    <w:p>
      <w:pPr>
        <w:pStyle w:val="para0"/>
        <w:spacing/>
        <w:jc w:val="both"/>
      </w:pPr>
      <w:r/>
    </w:p>
    <w:tbl>
      <w:tblPr>
        <w:name w:val="Таблица1"/>
        <w:tabOrder w:val="0"/>
        <w:jc w:val="left"/>
        <w:tblInd w:w="0" w:type="dxa"/>
        <w:tblW w:w="9048" w:type="dxa"/>
      </w:tblPr>
      <w:tblGrid>
        <w:gridCol w:w="657"/>
        <w:gridCol w:w="3118"/>
        <w:gridCol w:w="1191"/>
        <w:gridCol w:w="4082"/>
      </w:tblGrid>
      <w:tr>
        <w:trPr>
          <w:tblHeader w:val="0"/>
          <w:cantSplit w:val="0"/>
          <w:trHeight w:val="0" w:hRule="auto"/>
        </w:trPr>
        <w:tc>
          <w:tcPr>
            <w:tcW w:w="9048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both"/>
            </w:pPr>
            <w:r>
              <w:t>Председатель межведомственной комиссии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(Ф.И.О.)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48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both"/>
            </w:pPr>
            <w:r>
              <w:t>Члены межведомственной комиссии: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(Ф.И.О.)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(Ф.И.О.)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(Ф.И.О.)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single" w:sz="4" w:space="0" w:color="000000" tmln="1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6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(подпись)</w:t>
            </w:r>
          </w:p>
        </w:tc>
        <w:tc>
          <w:tcPr>
            <w:tcW w:w="119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</w:pPr>
            <w:r/>
          </w:p>
        </w:tc>
        <w:tc>
          <w:tcPr>
            <w:tcW w:w="408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33276681" protected="0"/>
          </w:tcPr>
          <w:p>
            <w:pPr>
              <w:pStyle w:val="para0"/>
              <w:spacing/>
              <w:jc w:val="center"/>
            </w:pPr>
            <w:r>
              <w:t>(Ф.И.О.)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Wingdings">
    <w:panose1 w:val="05000000000000000000"/>
    <w:charset w:val="02"/>
    <w:family w:val="auto"/>
    <w:pitch w:val="default"/>
  </w:font>
  <w:font w:name="Symbol">
    <w:panose1 w:val="05050102010706020507"/>
    <w:charset w:val="02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88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3276681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26.08.2021 N 610/пр"Об установлении Порядка признания многоквартирных домов находящимися в ограниченно работоспособном техническом состоянии"(Зарегистрировано в Минюсте России 01.10.2021 N 65232)</dc:title>
  <dc:subject/>
  <dc:creator/>
  <cp:keywords/>
  <dc:description/>
  <cp:lastModifiedBy/>
  <cp:revision>1</cp:revision>
  <dcterms:created xsi:type="dcterms:W3CDTF">2021-10-03T15:47:18Z</dcterms:created>
  <dcterms:modified xsi:type="dcterms:W3CDTF">2021-10-03T15:58:01Z</dcterms:modified>
</cp:coreProperties>
</file>